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12282C1">
      <w:pPr>
        <w:widowControl/>
        <w:spacing w:before="1200" w:beforeLines="500" w:after="240" w:afterLines="100"/>
        <w:jc w:val="center"/>
        <w:rPr>
          <w:rFonts w:ascii="Arial" w:hAnsi="Arial" w:eastAsia="黑体" w:cs="Times New Roman"/>
          <w:b/>
          <w:kern w:val="0"/>
          <w:sz w:val="24"/>
          <w:szCs w:val="44"/>
        </w:rPr>
      </w:pPr>
      <w:r>
        <w:rPr>
          <w:rFonts w:ascii="Arial" w:hAnsi="Arial" w:eastAsia="黑体" w:cs="Times New Roman"/>
          <w:b/>
          <w:kern w:val="0"/>
          <w:sz w:val="44"/>
          <w:szCs w:val="44"/>
        </w:rPr>
        <w:drawing>
          <wp:inline distT="0" distB="0" distL="0" distR="0">
            <wp:extent cx="2442210" cy="667385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EECB">
      <w:pPr>
        <w:widowControl/>
        <w:spacing w:before="480" w:beforeLines="200"/>
        <w:jc w:val="center"/>
        <w:rPr>
          <w:rFonts w:ascii="宋体" w:hAnsi="宋体" w:eastAsia="宋体" w:cs="Times New Roman"/>
          <w:b/>
          <w:kern w:val="0"/>
          <w:sz w:val="36"/>
          <w:szCs w:val="36"/>
        </w:rPr>
      </w:pPr>
      <w:r>
        <w:rPr>
          <w:rFonts w:ascii="宋体" w:hAnsi="宋体" w:eastAsia="宋体" w:cs="Times New Roman"/>
          <w:b/>
          <w:kern w:val="0"/>
          <w:sz w:val="36"/>
          <w:szCs w:val="36"/>
        </w:rPr>
        <w:drawing>
          <wp:inline distT="0" distB="0" distL="0" distR="0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BC2EE">
      <w:pPr>
        <w:widowControl/>
        <w:spacing w:before="480" w:beforeLines="200" w:after="240" w:afterLines="100"/>
        <w:jc w:val="center"/>
        <w:rPr>
          <w:rFonts w:ascii="楷体" w:hAnsi="楷体" w:eastAsia="楷体" w:cs="Times New Roman"/>
          <w:b/>
          <w:kern w:val="0"/>
          <w:sz w:val="52"/>
          <w:szCs w:val="28"/>
        </w:rPr>
      </w:pPr>
      <w:r>
        <w:rPr>
          <w:rFonts w:hint="eastAsia" w:ascii="楷体" w:hAnsi="楷体" w:eastAsia="楷体" w:cs="Times New Roman"/>
          <w:b/>
          <w:kern w:val="0"/>
          <w:sz w:val="52"/>
          <w:szCs w:val="28"/>
        </w:rPr>
        <w:t>信息学院软件工程系</w:t>
      </w:r>
    </w:p>
    <w:p w14:paraId="1211EE7E">
      <w:pPr>
        <w:widowControl/>
        <w:spacing w:before="480" w:beforeLines="200" w:after="240" w:afterLines="100"/>
        <w:jc w:val="center"/>
        <w:rPr>
          <w:rFonts w:ascii="Times New Roman" w:hAnsi="Times New Roman" w:eastAsia="宋体" w:cs="Times New Roman"/>
          <w:b/>
          <w:kern w:val="0"/>
          <w:sz w:val="40"/>
          <w:szCs w:val="30"/>
        </w:rPr>
      </w:pP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《J</w:t>
      </w:r>
      <w:r>
        <w:rPr>
          <w:rFonts w:ascii="Times New Roman" w:hAnsi="Times New Roman" w:eastAsia="宋体" w:cs="Times New Roman"/>
          <w:b/>
          <w:kern w:val="0"/>
          <w:sz w:val="40"/>
          <w:szCs w:val="30"/>
        </w:rPr>
        <w:t>AVA</w:t>
      </w: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程序设计》实验报告</w:t>
      </w:r>
    </w:p>
    <w:p w14:paraId="54F71CEE">
      <w:pPr>
        <w:widowControl/>
        <w:spacing w:line="720" w:lineRule="auto"/>
        <w:jc w:val="center"/>
        <w:rPr>
          <w:rFonts w:hint="eastAsia" w:ascii="Times New Roman" w:hAnsi="Times New Roman" w:eastAsia="宋体" w:cs="Times New Roman"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30"/>
          <w:szCs w:val="30"/>
          <w:lang w:val="en-US" w:eastAsia="zh-CN"/>
        </w:rPr>
        <w:t>大作业</w:t>
      </w:r>
    </w:p>
    <w:p w14:paraId="271DC967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姓名：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马鑫</w:t>
      </w:r>
    </w:p>
    <w:p w14:paraId="3CC44052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default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学号：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37220232203780</w:t>
      </w:r>
    </w:p>
    <w:p w14:paraId="4FE463B4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学院：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信息学院</w:t>
      </w:r>
    </w:p>
    <w:p w14:paraId="07D1C909"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kern w:val="0"/>
          <w:sz w:val="30"/>
          <w:szCs w:val="30"/>
          <w:u w:val="single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专业：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数字媒体技术</w:t>
      </w:r>
    </w:p>
    <w:p w14:paraId="161A0D2D">
      <w:pPr>
        <w:widowControl/>
        <w:spacing w:line="72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007845F4">
      <w:pPr>
        <w:widowControl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 w14:paraId="21204383">
      <w:pPr>
        <w:widowControl/>
        <w:jc w:val="center"/>
        <w:rPr>
          <w:rFonts w:hint="default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sectPr>
          <w:pgSz w:w="12240" w:h="15840"/>
          <w:pgMar w:top="1440" w:right="1800" w:bottom="1440" w:left="1800" w:header="708" w:footer="708" w:gutter="0"/>
          <w:cols w:space="708" w:num="1"/>
          <w:docGrid w:linePitch="360" w:charSpace="0"/>
        </w:sectPr>
      </w:pP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</w:rPr>
        <w:t>完成时间：</w:t>
      </w: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t>2025.5.31</w:t>
      </w:r>
    </w:p>
    <w:p w14:paraId="43E7AB26"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一、实验目的及要求</w:t>
      </w:r>
    </w:p>
    <w:p w14:paraId="5B6A3FE1">
      <w:pPr>
        <w:pStyle w:val="4"/>
        <w:keepNext w:val="0"/>
        <w:keepLines w:val="0"/>
        <w:widowControl/>
        <w:suppressLineNumbers w:val="0"/>
        <w:bidi w:val="0"/>
        <w:spacing w:before="0" w:beforeAutospacing="1" w:after="0" w:afterAutospacing="1"/>
        <w:ind w:left="0" w:right="0" w:firstLine="0"/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00000"/>
          <w:spacing w:val="0"/>
          <w:u w:val="none"/>
        </w:rPr>
        <w:t>使用JavaFX框架实现一个简易记事本，模仿Windows记事本的核心功能，并通过图形化界面与用户交互。</w:t>
      </w:r>
    </w:p>
    <w:p w14:paraId="13CD5EA1"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二、实验题目及实现过程</w:t>
      </w:r>
    </w:p>
    <w:p w14:paraId="16B6759C"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 xml:space="preserve">题目1：基础文本编辑功能 </w:t>
      </w:r>
    </w:p>
    <w:p w14:paraId="5FEDB480"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 xml:space="preserve">支持文本的输入、删除、修改。 </w:t>
      </w:r>
    </w:p>
    <w:p w14:paraId="48B3F1B9">
      <w:pPr>
        <w:widowControl/>
        <w:spacing w:before="120" w:beforeLines="50" w:after="120" w:afterLines="50" w:line="360" w:lineRule="auto"/>
        <w:ind w:firstLine="480" w:firstLineChars="200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提供撤销（Undo）和重做（Redo）功能。</w:t>
      </w:r>
    </w:p>
    <w:p w14:paraId="3A4D18A1">
      <w:pPr>
        <w:widowControl/>
        <w:numPr>
          <w:ilvl w:val="0"/>
          <w:numId w:val="1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52A61D63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b/>
          <w:bCs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IDEA 2024.3.3、JavaSE 21、UTF-8、javafx21</w:t>
      </w:r>
    </w:p>
    <w:p w14:paraId="3AB6AAD6">
      <w:pPr>
        <w:widowControl/>
        <w:numPr>
          <w:ilvl w:val="0"/>
          <w:numId w:val="1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3B7CF339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TextArea自带文本编辑和撤销重做功能，代码中只需调用相关API即可，快捷键也是自带的，但是在MenuItem中进行绑定也不冲突。</w:t>
      </w:r>
    </w:p>
    <w:p w14:paraId="0CC49F20">
      <w:pPr>
        <w:widowControl/>
        <w:numPr>
          <w:ilvl w:val="0"/>
          <w:numId w:val="1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</w:p>
    <w:p w14:paraId="68AE8137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eastAsia" w:ascii="Times New Roman" w:hAnsi="Times New Roman" w:eastAsia="MS Mincho" w:cs="Times New Roman"/>
          <w:kern w:val="0"/>
          <w:sz w:val="24"/>
          <w:szCs w:val="24"/>
          <w:lang w:eastAsia="ja-JP"/>
        </w:rPr>
      </w:pPr>
      <w:r>
        <w:drawing>
          <wp:inline distT="0" distB="0" distL="114300" distR="114300">
            <wp:extent cx="5481955" cy="4316730"/>
            <wp:effectExtent l="0" t="0" r="444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31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0050" cy="4311015"/>
            <wp:effectExtent l="0" t="0" r="635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EA7EE"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MS Mincho" w:cs="Times New Roman"/>
          <w:kern w:val="0"/>
          <w:sz w:val="24"/>
          <w:szCs w:val="24"/>
          <w:lang w:eastAsia="ja-JP"/>
        </w:rPr>
        <w:t>２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 xml:space="preserve">：文件操作 </w:t>
      </w:r>
    </w:p>
    <w:p w14:paraId="0D624E80"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 xml:space="preserve">新建文件：清空当前编辑内容，创建新文档。若当前文档未保存，则询问用户是否保存并根据用户选择进行相关操作后创建新文档。 </w:t>
      </w:r>
    </w:p>
    <w:p w14:paraId="65F642D8"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 xml:space="preserve">打开文件：从本地文件系统选择文本文件（.txt）并加载到编辑器中。文件选择框中需默认只显示txt格式文件。 </w:t>
      </w:r>
    </w:p>
    <w:p w14:paraId="1FCE0EC2"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保存文件：将当前内容保存到本地文件系统（支持覆盖保存和另存为功能）。</w:t>
      </w:r>
    </w:p>
    <w:p w14:paraId="5BB50261">
      <w:pPr>
        <w:widowControl/>
        <w:numPr>
          <w:ilvl w:val="0"/>
          <w:numId w:val="2"/>
        </w:numPr>
        <w:spacing w:before="120" w:beforeLines="50" w:after="120" w:afterLines="50" w:line="360" w:lineRule="auto"/>
        <w:ind w:left="156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2CD11C17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b/>
          <w:bCs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IDEA 2024.3.3、JavaSE 21、UTF-8、javafx21</w:t>
      </w:r>
    </w:p>
    <w:p w14:paraId="212036F9">
      <w:pPr>
        <w:widowControl/>
        <w:numPr>
          <w:ilvl w:val="0"/>
          <w:numId w:val="2"/>
        </w:numPr>
        <w:spacing w:before="120" w:beforeLines="50" w:after="120" w:afterLines="50" w:line="360" w:lineRule="auto"/>
        <w:ind w:left="156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348707DB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实现FileTools工具类，有两个函数readFile和writeFile分别对文件进行读取和写入。onNewFile,onSaveFile,onSaveAsFile在对文件进行保存时，均调用writeFile函数，onOpen调用readFile函数，将读取的文本赋给textArea。</w:t>
      </w:r>
    </w:p>
    <w:p w14:paraId="7B15F193">
      <w:pPr>
        <w:widowControl/>
        <w:numPr>
          <w:ilvl w:val="0"/>
          <w:numId w:val="2"/>
        </w:numPr>
        <w:spacing w:before="120" w:beforeLines="50" w:after="120" w:afterLines="50" w:line="360" w:lineRule="auto"/>
        <w:ind w:left="156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</w:p>
    <w:p w14:paraId="6F1D933E"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drawing>
          <wp:inline distT="0" distB="0" distL="114300" distR="114300">
            <wp:extent cx="5480050" cy="4311015"/>
            <wp:effectExtent l="0" t="0" r="6350" b="190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668780"/>
            <wp:effectExtent l="0" t="0" r="0" b="762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1320" cy="3437255"/>
            <wp:effectExtent l="0" t="0" r="5080" b="698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1320" cy="3437255"/>
            <wp:effectExtent l="0" t="0" r="5080" b="698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1955" cy="4316730"/>
            <wp:effectExtent l="0" t="0" r="4445" b="1143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31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17820" cy="7292340"/>
            <wp:effectExtent l="0" t="0" r="7620" b="762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729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1955" cy="2364105"/>
            <wp:effectExtent l="0" t="0" r="4445" b="1333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02480" cy="2583180"/>
            <wp:effectExtent l="0" t="0" r="0" b="762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56760" cy="3688080"/>
            <wp:effectExtent l="0" t="0" r="0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28260" cy="3208020"/>
            <wp:effectExtent l="0" t="0" r="7620" b="762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E6839"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3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 xml:space="preserve">：格式化功能 </w:t>
      </w:r>
    </w:p>
    <w:p w14:paraId="466E7091"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 xml:space="preserve">支持在弹出的窗口中设置文本字体（字体名称、大小）。 </w:t>
      </w:r>
    </w:p>
    <w:p w14:paraId="0B3319A2">
      <w:pPr>
        <w:widowControl/>
        <w:spacing w:before="120" w:beforeLines="50" w:after="120" w:afterLines="50" w:line="360" w:lineRule="auto"/>
        <w:ind w:firstLine="480" w:firstLineChars="200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提供撤销（Undo）和重做（Redo）功能。</w:t>
      </w:r>
    </w:p>
    <w:p w14:paraId="797E34E2">
      <w:pPr>
        <w:widowControl/>
        <w:numPr>
          <w:ilvl w:val="0"/>
          <w:numId w:val="3"/>
        </w:numPr>
        <w:spacing w:before="120" w:beforeLines="50" w:after="120" w:afterLines="50" w:line="360" w:lineRule="auto"/>
        <w:ind w:left="156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1F264A75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b/>
          <w:bCs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IDEA 2024.3.3、JavaSE 21、UTF-8、javafx21</w:t>
      </w:r>
    </w:p>
    <w:p w14:paraId="62597378">
      <w:pPr>
        <w:widowControl/>
        <w:numPr>
          <w:ilvl w:val="0"/>
          <w:numId w:val="3"/>
        </w:numPr>
        <w:spacing w:before="120" w:beforeLines="50" w:after="120" w:afterLines="50" w:line="360" w:lineRule="auto"/>
        <w:ind w:left="156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7BB6985D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新建Font.fxml文件，设计字体选择界面。在NotebookController中，onFontChoose打开字体选择界面，fontChooseClose和fontChooseConfirm用于字体选择界面中的两个按钮进行调用，进行关闭界面和修改全局变量。FontController实现选择字体、字体样式、字体大小的功能，并进行演示，setFont通过修改全局变量实现对textArea的修改。</w:t>
      </w:r>
    </w:p>
    <w:p w14:paraId="2D845EC0">
      <w:pPr>
        <w:widowControl/>
        <w:numPr>
          <w:ilvl w:val="0"/>
          <w:numId w:val="3"/>
        </w:numPr>
        <w:spacing w:before="120" w:beforeLines="50" w:after="120" w:afterLines="50" w:line="360" w:lineRule="auto"/>
        <w:ind w:left="156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drawing>
          <wp:inline distT="0" distB="0" distL="114300" distR="114300">
            <wp:extent cx="5483860" cy="3930650"/>
            <wp:effectExtent l="0" t="0" r="2540" b="127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6400" cy="5114290"/>
            <wp:effectExtent l="0" t="0" r="0" b="635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1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5765" cy="3644265"/>
            <wp:effectExtent l="0" t="0" r="635" b="1333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6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5130" cy="3920490"/>
            <wp:effectExtent l="0" t="0" r="1270" b="1143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92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2590" cy="3506470"/>
            <wp:effectExtent l="0" t="0" r="3810" b="1397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56DCD"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4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 xml:space="preserve">：查找与替换 </w:t>
      </w:r>
    </w:p>
    <w:p w14:paraId="7450AF9A"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 xml:space="preserve">提供“查找”功能，允许用户输入关键词并定位到文本中的匹配位置，并选中；支持向上查找，向下查找，是否循环以及是否区分大小写。 </w:t>
      </w:r>
    </w:p>
    <w:p w14:paraId="2B8C3884"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 xml:space="preserve">提供“替换”功能，允许用户将匹配的关键词替换为新内容；支持支持查找到后单个替换和全部替换。 </w:t>
      </w:r>
    </w:p>
    <w:p w14:paraId="3FA5F221">
      <w:pPr>
        <w:widowControl/>
        <w:numPr>
          <w:ilvl w:val="0"/>
          <w:numId w:val="4"/>
        </w:numPr>
        <w:spacing w:before="120" w:beforeLines="50" w:after="120" w:afterLines="50" w:line="360" w:lineRule="auto"/>
        <w:ind w:left="156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70163E03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b/>
          <w:bCs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IDEA 2024.3.3、JavaSE 21、UTF-8、javafx21</w:t>
      </w:r>
    </w:p>
    <w:p w14:paraId="7BF7D2FF">
      <w:pPr>
        <w:widowControl/>
        <w:numPr>
          <w:ilvl w:val="0"/>
          <w:numId w:val="4"/>
        </w:numPr>
        <w:spacing w:before="120" w:beforeLines="50" w:after="120" w:afterLines="50" w:line="360" w:lineRule="auto"/>
        <w:ind w:left="156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03F2A1F0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新建Search.fxml文件，将查找和替换设计在了同一个界面中。在NotebookController中，onSearch和onPreviousSearch分别实现从当前光标或选择的位置向前或向后查找，onReplace和onReplaceAll分别实现替换当前选择的内容或下一个查找内容和全部替换，替换和查找的按钮都绑定onFind，打开查找替换界面，onFindNext和onFindPre，当有查找内容时将光标移到指定位置并选择查找的字符，否则打开查找替换界面。SearchController绑定相关按钮，调用NotebookController中的函数，同样通过修改全局变量进行通信。</w:t>
      </w:r>
    </w:p>
    <w:p w14:paraId="799804CC">
      <w:pPr>
        <w:widowControl/>
        <w:numPr>
          <w:ilvl w:val="0"/>
          <w:numId w:val="4"/>
        </w:numPr>
        <w:spacing w:before="120" w:beforeLines="50" w:after="120" w:afterLines="50" w:line="360" w:lineRule="auto"/>
        <w:ind w:left="156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  <w:r>
        <w:drawing>
          <wp:inline distT="0" distB="0" distL="114300" distR="114300">
            <wp:extent cx="5481955" cy="4316730"/>
            <wp:effectExtent l="0" t="0" r="4445" b="1143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31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1955" cy="4316730"/>
            <wp:effectExtent l="0" t="0" r="4445" b="1143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31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5765" cy="6272530"/>
            <wp:effectExtent l="0" t="0" r="635" b="635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627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3225" cy="5402580"/>
            <wp:effectExtent l="0" t="0" r="3175" b="762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540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5765" cy="3928745"/>
            <wp:effectExtent l="0" t="0" r="635" b="3175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1955" cy="4658995"/>
            <wp:effectExtent l="0" t="0" r="4445" b="4445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65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3860" cy="4754880"/>
            <wp:effectExtent l="0" t="0" r="2540" b="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5765" cy="6134100"/>
            <wp:effectExtent l="0" t="0" r="635" b="762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0050" cy="4447540"/>
            <wp:effectExtent l="0" t="0" r="6350" b="254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44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3860" cy="1974850"/>
            <wp:effectExtent l="0" t="0" r="2540" b="635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79415" cy="4928235"/>
            <wp:effectExtent l="0" t="0" r="6985" b="952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492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1320" cy="4278630"/>
            <wp:effectExtent l="0" t="0" r="5080" b="3810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20DE0"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5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 xml:space="preserve">：状态栏 </w:t>
      </w:r>
    </w:p>
    <w:p w14:paraId="705FE564"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在窗口底部显示状态栏，实时显示当前光标位置（行号、列号）和文本总字数。</w:t>
      </w:r>
    </w:p>
    <w:p w14:paraId="3CD9F672">
      <w:pPr>
        <w:widowControl/>
        <w:numPr>
          <w:ilvl w:val="0"/>
          <w:numId w:val="5"/>
        </w:numPr>
        <w:spacing w:before="120" w:beforeLines="50" w:after="120" w:afterLines="50" w:line="360" w:lineRule="auto"/>
        <w:ind w:left="156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71A559F1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b/>
          <w:bCs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IDEA 2024.3.3、JavaSE 21、UTF-8、javafx21</w:t>
      </w:r>
    </w:p>
    <w:p w14:paraId="736F91EE">
      <w:pPr>
        <w:widowControl/>
        <w:numPr>
          <w:ilvl w:val="0"/>
          <w:numId w:val="5"/>
        </w:numPr>
        <w:spacing w:before="120" w:beforeLines="50" w:after="120" w:afterLines="50" w:line="360" w:lineRule="auto"/>
        <w:ind w:left="156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392DB90B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状态栏的内容全部在NotebookController的Initialize函数中进行初始化，并添加相应监听。updateCursorPosition监听光标的位置用于计算行数和列数，行数通过计算换行号获取，列数是当前光标位置减去最后一个换行号，updateCharCount监听textArea的文本获取当前字符串数量。</w:t>
      </w:r>
    </w:p>
    <w:p w14:paraId="667D862D">
      <w:pPr>
        <w:widowControl/>
        <w:numPr>
          <w:ilvl w:val="0"/>
          <w:numId w:val="5"/>
        </w:numPr>
        <w:spacing w:before="120" w:beforeLines="50" w:after="120" w:afterLines="50" w:line="360" w:lineRule="auto"/>
        <w:ind w:left="156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</w:p>
    <w:p w14:paraId="22E7A23C">
      <w:pPr>
        <w:widowControl/>
        <w:numPr>
          <w:numId w:val="0"/>
        </w:numPr>
        <w:spacing w:before="120" w:beforeLines="50" w:after="120" w:afterLines="50" w:line="360" w:lineRule="auto"/>
        <w:ind w:left="84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drawing>
          <wp:inline distT="0" distB="0" distL="114300" distR="114300">
            <wp:extent cx="5482590" cy="205740"/>
            <wp:effectExtent l="0" t="0" r="3810" b="762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78780" cy="837565"/>
            <wp:effectExtent l="0" t="0" r="7620" b="635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83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4495" cy="2539365"/>
            <wp:effectExtent l="0" t="0" r="1905" b="5715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F6E97"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6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 xml:space="preserve">：其他功能 </w:t>
      </w:r>
    </w:p>
    <w:p w14:paraId="58C885C4"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 xml:space="preserve">快捷键：支持快捷键操作（如Ctrl+S保存、Ctrl+Z撤销等）。 </w:t>
      </w:r>
    </w:p>
    <w:p w14:paraId="62D52DBF"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 xml:space="preserve">退出程序功能：退出时确认是否保存未保存的内容。 </w:t>
      </w:r>
    </w:p>
    <w:p w14:paraId="0E528B80"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自动换行：支持文本自动换行功能，用户可通过菜单选项开启/关闭。</w:t>
      </w:r>
    </w:p>
    <w:p w14:paraId="53B8B821"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帮助功能：弹出对话框给出文本作者及版本信息。</w:t>
      </w:r>
    </w:p>
    <w:p w14:paraId="65CF71DF">
      <w:pPr>
        <w:widowControl/>
        <w:numPr>
          <w:ilvl w:val="0"/>
          <w:numId w:val="6"/>
        </w:numPr>
        <w:spacing w:before="120" w:beforeLines="50" w:after="120" w:afterLines="50" w:line="360" w:lineRule="auto"/>
        <w:ind w:left="156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 w14:paraId="543AC7F5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b/>
          <w:bCs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IDEA 2024.3.3、JavaSE 21、UTF-8、javafx21</w:t>
      </w:r>
    </w:p>
    <w:p w14:paraId="613E38F7">
      <w:pPr>
        <w:widowControl/>
        <w:numPr>
          <w:ilvl w:val="0"/>
          <w:numId w:val="6"/>
        </w:numPr>
        <w:spacing w:before="120" w:beforeLines="50" w:after="120" w:afterLines="50" w:line="360" w:lineRule="auto"/>
        <w:ind w:left="156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 w14:paraId="54A8FD60">
      <w:pPr>
        <w:widowControl/>
        <w:numPr>
          <w:ilvl w:val="0"/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快捷键通过SceneBuilder绑定即可。在MainApplication中为stage关闭时添加事件，在NotebookController中为退出键按钮绑定onExit函数，二者实现相同的功能，如果文件没有处于已保存的状态，弹出对话框进行询问。自动换行直接调用textArea的API即可。帮助功能弹出消息对话框即可。</w:t>
      </w:r>
    </w:p>
    <w:p w14:paraId="4D1AD0F0">
      <w:pPr>
        <w:widowControl/>
        <w:numPr>
          <w:ilvl w:val="0"/>
          <w:numId w:val="6"/>
        </w:numPr>
        <w:spacing w:before="120" w:beforeLines="50" w:after="120" w:afterLines="50" w:line="360" w:lineRule="auto"/>
        <w:ind w:left="156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</w:p>
    <w:p w14:paraId="219387E7">
      <w:pPr>
        <w:widowControl/>
        <w:numPr>
          <w:numId w:val="0"/>
        </w:numPr>
        <w:spacing w:before="120" w:beforeLines="50" w:after="120" w:afterLines="50" w:line="360" w:lineRule="auto"/>
        <w:ind w:left="84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drawing>
          <wp:inline distT="0" distB="0" distL="114300" distR="114300">
            <wp:extent cx="2362200" cy="1645920"/>
            <wp:effectExtent l="0" t="0" r="0" b="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668780"/>
            <wp:effectExtent l="0" t="0" r="0" b="7620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3500" cy="6271260"/>
            <wp:effectExtent l="0" t="0" r="7620" b="7620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27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3383280"/>
            <wp:effectExtent l="0" t="0" r="0" b="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78D30">
      <w:pPr>
        <w:widowControl/>
        <w:spacing w:before="120" w:beforeLines="50" w:after="120" w:afterLines="50" w:line="360" w:lineRule="auto"/>
        <w:ind w:firstLine="420" w:firstLineChars="200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drawing>
          <wp:inline distT="0" distB="0" distL="114300" distR="114300">
            <wp:extent cx="5479415" cy="3306445"/>
            <wp:effectExtent l="0" t="0" r="6985" b="635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4820" cy="3017520"/>
            <wp:effectExtent l="0" t="0" r="7620" b="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0000" cy="1562100"/>
            <wp:effectExtent l="0" t="0" r="0" b="762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5130" cy="761365"/>
            <wp:effectExtent l="0" t="0" r="1270" b="63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76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A9A21"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Times New Roman" w:hAnsi="Times New Roman" w:eastAsia="黑体" w:cs="Times New Roman"/>
          <w:b/>
          <w:bCs/>
          <w:kern w:val="32"/>
          <w:sz w:val="30"/>
          <w:szCs w:val="32"/>
        </w:rPr>
        <w:t>三、实验总结与心得记录</w:t>
      </w:r>
    </w:p>
    <w:p w14:paraId="5A17A300">
      <w:pPr>
        <w:widowControl/>
        <w:spacing w:before="120" w:beforeLines="50" w:after="120" w:afterLines="50" w:line="360" w:lineRule="auto"/>
        <w:ind w:firstLine="480" w:firstLineChars="200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这份大作业总的来说难度不大，但是代码量很多，写起来非常的累，尤其是要注意很多细节和处理小bug上。但是通过完成这份作业，学到了非常多的API，想要全部弄清楚不容易。作为一个项目来说，比起像之前实验一样直接上手查资料写代码，事先设计好框架显得尤为重要，这个记事本的代码中有很多处是经过修改的，饶了很多原路，而且部分代码显得冗余，应该有更好的精简处理</w:t>
      </w:r>
      <w:bookmarkStart w:id="0" w:name="_GoBack"/>
      <w:bookmarkEnd w:id="0"/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。</w:t>
      </w:r>
    </w:p>
    <w:p w14:paraId="28520779">
      <w:pPr>
        <w:widowControl/>
        <w:spacing w:before="120" w:beforeLines="50" w:after="120" w:afterLines="50" w:line="360" w:lineRule="auto"/>
        <w:rPr>
          <w:rFonts w:ascii="Times New Roman" w:hAnsi="Times New Roman" w:eastAsia="宋体" w:cs="Times New Roman"/>
          <w:color w:val="FF0000"/>
          <w:kern w:val="0"/>
          <w:sz w:val="24"/>
          <w:szCs w:val="24"/>
        </w:rPr>
      </w:pPr>
    </w:p>
    <w:p w14:paraId="6DF56826">
      <w:pPr>
        <w:widowControl/>
        <w:spacing w:before="120" w:after="120"/>
        <w:jc w:val="left"/>
        <w:rPr>
          <w:rFonts w:ascii="Times New Roman" w:hAnsi="Times New Roman" w:eastAsia="宋体" w:cs="Times New Roman"/>
          <w:color w:val="FF0000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备注：</w:t>
      </w:r>
    </w:p>
    <w:p w14:paraId="7AA966AC">
      <w:pPr>
        <w:widowControl/>
        <w:spacing w:before="120" w:beforeLines="50" w:after="120" w:afterLines="50" w:line="360" w:lineRule="auto"/>
        <w:ind w:firstLine="480" w:firstLineChars="200"/>
        <w:rPr>
          <w:rFonts w:ascii="Times New Roman" w:hAnsi="Times New Roman" w:eastAsia="宋体" w:cs="Times New Roman"/>
          <w:color w:val="FF0000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建议附带代码提交的方式：导出工程压缩包。</w:t>
      </w:r>
    </w:p>
    <w:p w14:paraId="4FD4D1D7">
      <w:pPr>
        <w:widowControl/>
        <w:spacing w:before="120" w:beforeLines="50" w:after="120" w:afterLines="50" w:line="360" w:lineRule="auto"/>
        <w:ind w:firstLine="480" w:firstLineChars="200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平时实验成绩以考查参与度为主，所有实验要求自己完成，一旦发现抄袭或者其他投机取巧，取消所有平时成绩</w:t>
      </w:r>
    </w:p>
    <w:p w14:paraId="42DB3CF5"/>
    <w:sectPr>
      <w:headerReference r:id="rId3" w:type="default"/>
      <w:footerReference r:id="rId4" w:type="default"/>
      <w:pgSz w:w="12240" w:h="15840"/>
      <w:pgMar w:top="1440" w:right="1800" w:bottom="1440" w:left="1800" w:header="708" w:footer="708" w:gutter="0"/>
      <w:pgNumType w:start="1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MS Mincho">
    <w:panose1 w:val="02020609040205080304"/>
    <w:charset w:val="80"/>
    <w:family w:val="auto"/>
    <w:pitch w:val="default"/>
    <w:sig w:usb0="E00002FF" w:usb1="6AC7FDFB" w:usb2="08000012" w:usb3="00000000" w:csb0="4002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CE97B8">
    <w:pPr>
      <w:pStyle w:val="2"/>
      <w:jc w:val="center"/>
    </w:pPr>
    <w:r>
      <w:fldChar w:fldCharType="begin"/>
    </w:r>
    <w:r>
      <w:instrText xml:space="preserve">PAGE  \* Arabic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72C8A79">
    <w:pPr>
      <w:pStyle w:val="3"/>
    </w:pPr>
    <w:r>
      <w:rPr>
        <w:rFonts w:hint="eastAsia"/>
      </w:rPr>
      <w:t>《Java程序设计</w:t>
    </w:r>
    <w:r>
      <w:t>—</w:t>
    </w:r>
    <w:r>
      <w:rPr>
        <w:rFonts w:hint="eastAsia"/>
      </w:rPr>
      <w:t>王美红》实验报告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41561CA"/>
    <w:multiLevelType w:val="multilevel"/>
    <w:tmpl w:val="841561CA"/>
    <w:lvl w:ilvl="0" w:tentative="0">
      <w:start w:val="1"/>
      <w:numFmt w:val="japaneseCounting"/>
      <w:lvlText w:val="（%1）"/>
      <w:lvlJc w:val="left"/>
      <w:pPr>
        <w:ind w:left="156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1">
    <w:nsid w:val="EDEC35CF"/>
    <w:multiLevelType w:val="multilevel"/>
    <w:tmpl w:val="EDEC35CF"/>
    <w:lvl w:ilvl="0" w:tentative="0">
      <w:start w:val="1"/>
      <w:numFmt w:val="japaneseCounting"/>
      <w:lvlText w:val="（%1）"/>
      <w:lvlJc w:val="left"/>
      <w:pPr>
        <w:ind w:left="156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2">
    <w:nsid w:val="19A201C0"/>
    <w:multiLevelType w:val="multilevel"/>
    <w:tmpl w:val="19A201C0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3">
    <w:nsid w:val="1F4111A1"/>
    <w:multiLevelType w:val="multilevel"/>
    <w:tmpl w:val="1F4111A1"/>
    <w:lvl w:ilvl="0" w:tentative="0">
      <w:start w:val="1"/>
      <w:numFmt w:val="japaneseCounting"/>
      <w:lvlText w:val="（%1）"/>
      <w:lvlJc w:val="left"/>
      <w:pPr>
        <w:ind w:left="156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4">
    <w:nsid w:val="30622D8D"/>
    <w:multiLevelType w:val="multilevel"/>
    <w:tmpl w:val="30622D8D"/>
    <w:lvl w:ilvl="0" w:tentative="0">
      <w:start w:val="1"/>
      <w:numFmt w:val="japaneseCounting"/>
      <w:lvlText w:val="（%1）"/>
      <w:lvlJc w:val="left"/>
      <w:pPr>
        <w:ind w:left="156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5">
    <w:nsid w:val="348F7A5C"/>
    <w:multiLevelType w:val="multilevel"/>
    <w:tmpl w:val="348F7A5C"/>
    <w:lvl w:ilvl="0" w:tentative="0">
      <w:start w:val="1"/>
      <w:numFmt w:val="japaneseCounting"/>
      <w:lvlText w:val="（%1）"/>
      <w:lvlJc w:val="left"/>
      <w:pPr>
        <w:ind w:left="156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2"/>
  </w:num>
  <w:num w:numId="2">
    <w:abstractNumId w:val="3"/>
  </w:num>
  <w:num w:numId="3">
    <w:abstractNumId w:val="5"/>
  </w:num>
  <w:num w:numId="4">
    <w:abstractNumId w:val="4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48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75A8"/>
    <w:rsid w:val="007E295E"/>
    <w:rsid w:val="0084371E"/>
    <w:rsid w:val="00872354"/>
    <w:rsid w:val="00AA3B08"/>
    <w:rsid w:val="00BD75A8"/>
    <w:rsid w:val="00E21884"/>
    <w:rsid w:val="466D5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0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0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Normal (Web)"/>
    <w:basedOn w:val="1"/>
    <w:qFormat/>
    <w:uiPriority w:val="0"/>
    <w:rPr>
      <w:sz w:val="24"/>
    </w:rPr>
  </w:style>
  <w:style w:type="character" w:customStyle="1" w:styleId="7">
    <w:name w:val="页眉 字符"/>
    <w:basedOn w:val="6"/>
    <w:link w:val="3"/>
    <w:uiPriority w:val="99"/>
    <w:rPr>
      <w:sz w:val="18"/>
      <w:szCs w:val="18"/>
    </w:rPr>
  </w:style>
  <w:style w:type="character" w:customStyle="1" w:styleId="8">
    <w:name w:val="页脚 字符"/>
    <w:basedOn w:val="6"/>
    <w:link w:val="2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9" Type="http://schemas.openxmlformats.org/officeDocument/2006/relationships/fontTable" Target="fontTable.xml"/><Relationship Id="rId48" Type="http://schemas.openxmlformats.org/officeDocument/2006/relationships/numbering" Target="numbering.xml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32</Pages>
  <Words>413</Words>
  <Characters>418</Characters>
  <Lines>3</Lines>
  <Paragraphs>1</Paragraphs>
  <TotalTime>131</TotalTime>
  <ScaleCrop>false</ScaleCrop>
  <LinksUpToDate>false</LinksUpToDate>
  <CharactersWithSpaces>421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2020-03-19T00:06:00Z</dcterms:created>
  <dc:creator>wqlin</dc:creator>
  <cp:lastModifiedBy>WPS_1601472217</cp:lastModifiedBy>
  <dcterms:modified xsi:type="dcterms:W3CDTF">2025-05-31T18:22:32Z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eyJoZGlkIjoiZGU0ZmNlY2NlMWEyNWFhOGZlZWRiOGY5YTg4YTFjNjYiLCJ1c2VySWQiOiIxMTI2MTgwMjE0In0=</vt:lpwstr>
  </property>
  <property fmtid="{D5CDD505-2E9C-101B-9397-08002B2CF9AE}" pid="3" name="KSOProductBuildVer">
    <vt:lpwstr>2052-12.1.0.21171</vt:lpwstr>
  </property>
  <property fmtid="{D5CDD505-2E9C-101B-9397-08002B2CF9AE}" pid="4" name="ICV">
    <vt:lpwstr>2C5DB496E2AD433EB6BD9683AE9CA4B3_12</vt:lpwstr>
  </property>
</Properties>
</file>